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6C28D" w14:textId="551CAA83" w:rsidR="00DE202D" w:rsidRDefault="00BD2DA4">
      <w:r>
        <w:rPr>
          <w:noProof/>
        </w:rPr>
        <w:drawing>
          <wp:anchor distT="0" distB="0" distL="114300" distR="114300" simplePos="0" relativeHeight="251659264" behindDoc="1" locked="0" layoutInCell="1" allowOverlap="1" wp14:anchorId="045ADF9A" wp14:editId="7FA6E5C0">
            <wp:simplePos x="0" y="0"/>
            <wp:positionH relativeFrom="margin">
              <wp:posOffset>1500187</wp:posOffset>
            </wp:positionH>
            <wp:positionV relativeFrom="paragraph">
              <wp:posOffset>-528638</wp:posOffset>
            </wp:positionV>
            <wp:extent cx="2133600" cy="1466850"/>
            <wp:effectExtent l="0" t="0" r="0" b="0"/>
            <wp:wrapNone/>
            <wp:docPr id="1594262323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262323" name="Imagen 1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</w:t>
      </w:r>
    </w:p>
    <w:p w14:paraId="127D530C" w14:textId="77777777" w:rsidR="00BD2DA4" w:rsidRDefault="00BD2DA4" w:rsidP="00BD2DA4"/>
    <w:p w14:paraId="547B7CE9" w14:textId="2073D4D5" w:rsidR="00BD2DA4" w:rsidRDefault="00BD2DA4" w:rsidP="00BD2DA4">
      <w:pPr>
        <w:tabs>
          <w:tab w:val="left" w:pos="6180"/>
        </w:tabs>
      </w:pPr>
      <w:r>
        <w:tab/>
      </w:r>
    </w:p>
    <w:p w14:paraId="4626C7E4" w14:textId="77777777" w:rsidR="00BD2DA4" w:rsidRDefault="00BD2DA4" w:rsidP="00BD2DA4">
      <w:pPr>
        <w:tabs>
          <w:tab w:val="left" w:pos="6180"/>
        </w:tabs>
      </w:pPr>
    </w:p>
    <w:p w14:paraId="0D223061" w14:textId="030460CA" w:rsidR="00BD2DA4" w:rsidRDefault="00BD2DA4" w:rsidP="00BD2DA4">
      <w:pPr>
        <w:pStyle w:val="Ttulo30"/>
        <w:keepNext/>
        <w:keepLines/>
        <w:shd w:val="clear" w:color="auto" w:fill="auto"/>
        <w:spacing w:after="151" w:line="280" w:lineRule="exact"/>
        <w:jc w:val="left"/>
      </w:pPr>
      <w:r>
        <w:t xml:space="preserve">                      Nivel de cumplimiento acceso a la información</w:t>
      </w:r>
    </w:p>
    <w:p w14:paraId="73A6AD50" w14:textId="0619DC91" w:rsidR="00BD2DA4" w:rsidRDefault="00BD2DA4" w:rsidP="00BD2DA4">
      <w:pPr>
        <w:pStyle w:val="Ttulo30"/>
        <w:keepNext/>
        <w:keepLines/>
        <w:shd w:val="clear" w:color="auto" w:fill="auto"/>
        <w:spacing w:after="441" w:line="280" w:lineRule="exact"/>
      </w:pPr>
      <w:bookmarkStart w:id="0" w:name="bookmark1"/>
      <w:r>
        <w:t>Año 202</w:t>
      </w:r>
      <w:bookmarkEnd w:id="0"/>
      <w:r w:rsidR="00B743E8">
        <w:t>4</w:t>
      </w:r>
    </w:p>
    <w:p w14:paraId="25B43356" w14:textId="5AB85ACB" w:rsidR="00BD2DA4" w:rsidRPr="00C17E84" w:rsidRDefault="00BD2DA4" w:rsidP="00C17E84">
      <w:pPr>
        <w:tabs>
          <w:tab w:val="left" w:pos="6180"/>
        </w:tabs>
        <w:spacing w:line="360" w:lineRule="auto"/>
        <w:jc w:val="both"/>
        <w:rPr>
          <w:rStyle w:val="Cuerpodeltexto20"/>
          <w:rFonts w:eastAsiaTheme="minorHAnsi"/>
          <w:sz w:val="24"/>
          <w:szCs w:val="24"/>
        </w:rPr>
      </w:pPr>
      <w:r w:rsidRPr="00C17E84">
        <w:rPr>
          <w:rStyle w:val="Cuerpodeltexto20"/>
          <w:rFonts w:eastAsiaTheme="minorHAnsi"/>
          <w:sz w:val="24"/>
          <w:szCs w:val="24"/>
        </w:rPr>
        <w:t>Durante el año 202</w:t>
      </w:r>
      <w:r w:rsidR="00B743E8">
        <w:rPr>
          <w:rStyle w:val="Cuerpodeltexto20"/>
          <w:rFonts w:eastAsiaTheme="minorHAnsi"/>
          <w:sz w:val="24"/>
          <w:szCs w:val="24"/>
        </w:rPr>
        <w:t>4</w:t>
      </w:r>
      <w:r w:rsidRPr="00C17E84">
        <w:rPr>
          <w:rStyle w:val="Cuerpodeltexto20"/>
          <w:rFonts w:eastAsiaTheme="minorHAnsi"/>
          <w:sz w:val="24"/>
          <w:szCs w:val="24"/>
        </w:rPr>
        <w:t xml:space="preserve">, esta Oficina de Accedo a la Información Pública (OAI) recibió </w:t>
      </w:r>
      <w:r w:rsidR="00B743E8">
        <w:rPr>
          <w:rStyle w:val="Cuerpodeltexto20"/>
          <w:rFonts w:eastAsiaTheme="minorHAnsi"/>
          <w:sz w:val="24"/>
          <w:szCs w:val="24"/>
        </w:rPr>
        <w:t>2</w:t>
      </w:r>
      <w:r w:rsidRPr="00C17E84">
        <w:rPr>
          <w:rStyle w:val="Cuerpodeltexto20"/>
          <w:rFonts w:eastAsiaTheme="minorHAnsi"/>
          <w:sz w:val="24"/>
          <w:szCs w:val="24"/>
        </w:rPr>
        <w:t xml:space="preserve"> solicitudes de información. De la totalidad de las solicitudes recibidas, </w:t>
      </w:r>
      <w:r w:rsidR="00B743E8">
        <w:rPr>
          <w:rStyle w:val="Cuerpodeltexto20"/>
          <w:rFonts w:eastAsiaTheme="minorHAnsi"/>
          <w:sz w:val="24"/>
          <w:szCs w:val="24"/>
        </w:rPr>
        <w:t>2</w:t>
      </w:r>
      <w:r w:rsidRPr="00C17E84">
        <w:rPr>
          <w:rStyle w:val="Cuerpodeltexto20"/>
          <w:rFonts w:eastAsiaTheme="minorHAnsi"/>
          <w:sz w:val="24"/>
          <w:szCs w:val="24"/>
        </w:rPr>
        <w:t xml:space="preserve"> fueron completadas, 0 rechazadas y 0 pendiente de responder.</w:t>
      </w:r>
    </w:p>
    <w:tbl>
      <w:tblPr>
        <w:tblStyle w:val="Tablaconcuadrcula"/>
        <w:tblW w:w="8658" w:type="dxa"/>
        <w:tblLook w:val="04A0" w:firstRow="1" w:lastRow="0" w:firstColumn="1" w:lastColumn="0" w:noHBand="0" w:noVBand="1"/>
      </w:tblPr>
      <w:tblGrid>
        <w:gridCol w:w="2164"/>
        <w:gridCol w:w="2164"/>
        <w:gridCol w:w="2165"/>
        <w:gridCol w:w="2149"/>
        <w:gridCol w:w="16"/>
      </w:tblGrid>
      <w:tr w:rsidR="00BD2DA4" w14:paraId="5CDF32AA" w14:textId="77777777" w:rsidTr="00A2294D">
        <w:trPr>
          <w:trHeight w:val="720"/>
        </w:trPr>
        <w:tc>
          <w:tcPr>
            <w:tcW w:w="2164" w:type="dxa"/>
            <w:shd w:val="clear" w:color="auto" w:fill="538135" w:themeFill="accent6" w:themeFillShade="BF"/>
          </w:tcPr>
          <w:p w14:paraId="65B33930" w14:textId="7E6C2C98" w:rsidR="00BD2DA4" w:rsidRPr="0022083F" w:rsidRDefault="00BD2DA4" w:rsidP="00BD2DA4">
            <w:pPr>
              <w:tabs>
                <w:tab w:val="left" w:pos="61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Recibidas</w:t>
            </w:r>
          </w:p>
        </w:tc>
        <w:tc>
          <w:tcPr>
            <w:tcW w:w="2164" w:type="dxa"/>
            <w:shd w:val="clear" w:color="auto" w:fill="538135" w:themeFill="accent6" w:themeFillShade="BF"/>
          </w:tcPr>
          <w:p w14:paraId="27A5E2E5" w14:textId="4877D15F" w:rsidR="00BD2DA4" w:rsidRPr="0022083F" w:rsidRDefault="00BD2DA4" w:rsidP="00BD2DA4">
            <w:pPr>
              <w:tabs>
                <w:tab w:val="left" w:pos="61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Completadas</w:t>
            </w:r>
          </w:p>
        </w:tc>
        <w:tc>
          <w:tcPr>
            <w:tcW w:w="2165" w:type="dxa"/>
            <w:shd w:val="clear" w:color="auto" w:fill="538135" w:themeFill="accent6" w:themeFillShade="BF"/>
          </w:tcPr>
          <w:p w14:paraId="21FE39B8" w14:textId="0E465397" w:rsidR="00BD2DA4" w:rsidRPr="0022083F" w:rsidRDefault="00BD2DA4" w:rsidP="00BD2DA4">
            <w:pPr>
              <w:tabs>
                <w:tab w:val="left" w:pos="61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Rechazadas</w:t>
            </w:r>
          </w:p>
        </w:tc>
        <w:tc>
          <w:tcPr>
            <w:tcW w:w="2165" w:type="dxa"/>
            <w:gridSpan w:val="2"/>
            <w:shd w:val="clear" w:color="auto" w:fill="538135" w:themeFill="accent6" w:themeFillShade="BF"/>
          </w:tcPr>
          <w:p w14:paraId="30F9091C" w14:textId="659EAB50" w:rsidR="00BD2DA4" w:rsidRPr="0022083F" w:rsidRDefault="00BD2DA4" w:rsidP="00BD2DA4">
            <w:pPr>
              <w:tabs>
                <w:tab w:val="left" w:pos="61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Pendientes</w:t>
            </w:r>
          </w:p>
        </w:tc>
      </w:tr>
      <w:tr w:rsidR="0022083F" w:rsidRPr="0022083F" w14:paraId="0BF19B21" w14:textId="77777777" w:rsidTr="0022083F">
        <w:trPr>
          <w:gridAfter w:val="1"/>
          <w:wAfter w:w="16" w:type="dxa"/>
        </w:trPr>
        <w:tc>
          <w:tcPr>
            <w:tcW w:w="8642" w:type="dxa"/>
            <w:gridSpan w:val="4"/>
          </w:tcPr>
          <w:p w14:paraId="551B1B42" w14:textId="0E42E0E8" w:rsidR="0022083F" w:rsidRPr="0022083F" w:rsidRDefault="0022083F" w:rsidP="001C434E">
            <w:pPr>
              <w:tabs>
                <w:tab w:val="left" w:pos="618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2083F">
              <w:br w:type="textWrapping" w:clear="all"/>
            </w:r>
            <w:r w:rsidRPr="0022083F">
              <w:rPr>
                <w:rFonts w:ascii="Times New Roman" w:hAnsi="Times New Roman" w:cs="Times New Roman"/>
                <w:b/>
                <w:bCs/>
              </w:rPr>
              <w:t xml:space="preserve">                 </w:t>
            </w:r>
            <w:r w:rsidR="00B743E8">
              <w:rPr>
                <w:rFonts w:ascii="Times New Roman" w:hAnsi="Times New Roman" w:cs="Times New Roman"/>
                <w:b/>
                <w:bCs/>
              </w:rPr>
              <w:t>2</w:t>
            </w:r>
            <w:r w:rsidRPr="0022083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</w:t>
            </w:r>
            <w:r w:rsidR="00B743E8">
              <w:rPr>
                <w:rFonts w:ascii="Times New Roman" w:hAnsi="Times New Roman" w:cs="Times New Roman"/>
                <w:b/>
                <w:bCs/>
              </w:rPr>
              <w:t>2</w:t>
            </w:r>
            <w:r w:rsidRPr="0022083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0                                       0</w:t>
            </w:r>
          </w:p>
        </w:tc>
      </w:tr>
    </w:tbl>
    <w:p w14:paraId="77A8FEFD" w14:textId="77777777" w:rsidR="00C17E84" w:rsidRPr="00C17E84" w:rsidRDefault="00C17E84" w:rsidP="00C17E84">
      <w:pPr>
        <w:tabs>
          <w:tab w:val="left" w:pos="61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2DED3B9" w14:textId="442B5E29" w:rsidR="00BD2DA4" w:rsidRDefault="00BD2DA4" w:rsidP="00C17E84">
      <w:pPr>
        <w:tabs>
          <w:tab w:val="left" w:pos="6180"/>
        </w:tabs>
        <w:spacing w:line="360" w:lineRule="auto"/>
        <w:jc w:val="both"/>
      </w:pPr>
      <w:r w:rsidRPr="00C17E84">
        <w:rPr>
          <w:rFonts w:ascii="Times New Roman" w:hAnsi="Times New Roman" w:cs="Times New Roman"/>
          <w:sz w:val="24"/>
          <w:szCs w:val="24"/>
        </w:rPr>
        <w:t xml:space="preserve">La OAI antendió el 100% de las solicitudes que recibió en plazo establecido en la Ley General de Libre Acceso a la Información Pública, No. </w:t>
      </w:r>
      <w:r w:rsidRPr="0022083F">
        <w:rPr>
          <w:rFonts w:ascii="Times New Roman" w:hAnsi="Times New Roman" w:cs="Times New Roman"/>
          <w:b/>
          <w:bCs/>
          <w:sz w:val="24"/>
          <w:szCs w:val="24"/>
        </w:rPr>
        <w:t>200-04</w:t>
      </w:r>
      <w:r w:rsidRPr="00C17E84">
        <w:rPr>
          <w:rFonts w:ascii="Times New Roman" w:hAnsi="Times New Roman" w:cs="Times New Roman"/>
          <w:sz w:val="24"/>
          <w:szCs w:val="24"/>
        </w:rPr>
        <w:t>.</w:t>
      </w:r>
    </w:p>
    <w:p w14:paraId="2742E1A4" w14:textId="77777777" w:rsidR="00BD2DA4" w:rsidRDefault="00BD2DA4" w:rsidP="00BD2DA4">
      <w:pPr>
        <w:tabs>
          <w:tab w:val="left" w:pos="6180"/>
        </w:tabs>
        <w:jc w:val="both"/>
      </w:pPr>
    </w:p>
    <w:p w14:paraId="14E58630" w14:textId="3BF4107A" w:rsidR="00BD2DA4" w:rsidRDefault="00BD2DA4" w:rsidP="00BD2DA4">
      <w:pPr>
        <w:tabs>
          <w:tab w:val="left" w:pos="6180"/>
        </w:tabs>
        <w:jc w:val="both"/>
      </w:pPr>
      <w:r>
        <w:rPr>
          <w:noProof/>
        </w:rPr>
        <w:drawing>
          <wp:inline distT="0" distB="0" distL="0" distR="0" wp14:anchorId="1D28E9EB" wp14:editId="0C7EC60F">
            <wp:extent cx="5857875" cy="3207385"/>
            <wp:effectExtent l="0" t="0" r="9525" b="12065"/>
            <wp:docPr id="1370580307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EB8C666" w14:textId="77777777" w:rsidR="00BD2DA4" w:rsidRDefault="00BD2DA4" w:rsidP="00BD2DA4">
      <w:pPr>
        <w:tabs>
          <w:tab w:val="left" w:pos="6180"/>
        </w:tabs>
        <w:jc w:val="both"/>
      </w:pPr>
    </w:p>
    <w:p w14:paraId="57E0FBA7" w14:textId="77777777" w:rsidR="000A6520" w:rsidRPr="0022083F" w:rsidRDefault="000A6520" w:rsidP="0022083F">
      <w:pPr>
        <w:pStyle w:val="Prrafodelista"/>
        <w:tabs>
          <w:tab w:val="left" w:pos="6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62BF1" w14:textId="11C94F64" w:rsidR="00BD2DA4" w:rsidRPr="0022083F" w:rsidRDefault="000A6520" w:rsidP="0022083F">
      <w:pPr>
        <w:pStyle w:val="Prrafodelista"/>
        <w:tabs>
          <w:tab w:val="left" w:pos="6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83F">
        <w:rPr>
          <w:rFonts w:ascii="Times New Roman" w:hAnsi="Times New Roman" w:cs="Times New Roman"/>
          <w:sz w:val="24"/>
          <w:szCs w:val="24"/>
        </w:rPr>
        <w:lastRenderedPageBreak/>
        <w:t>Durante el período comprendido entre el 20 de agosto 2020 y el año 202</w:t>
      </w:r>
      <w:r w:rsidR="00B743E8">
        <w:rPr>
          <w:rFonts w:ascii="Times New Roman" w:hAnsi="Times New Roman" w:cs="Times New Roman"/>
          <w:sz w:val="24"/>
          <w:szCs w:val="24"/>
        </w:rPr>
        <w:t>4</w:t>
      </w:r>
      <w:r w:rsidRPr="0022083F">
        <w:rPr>
          <w:rFonts w:ascii="Times New Roman" w:hAnsi="Times New Roman" w:cs="Times New Roman"/>
          <w:sz w:val="24"/>
          <w:szCs w:val="24"/>
        </w:rPr>
        <w:t>, el nivel de cumplimiento por año, respeto a las solicitudes de información se especifica en el siguiente cuadro:</w:t>
      </w:r>
    </w:p>
    <w:p w14:paraId="1A0EF669" w14:textId="77777777" w:rsidR="000A6520" w:rsidRDefault="000A6520" w:rsidP="000A6520">
      <w:pPr>
        <w:pStyle w:val="Prrafodelista"/>
        <w:tabs>
          <w:tab w:val="left" w:pos="6180"/>
        </w:tabs>
        <w:jc w:val="both"/>
      </w:pPr>
    </w:p>
    <w:tbl>
      <w:tblPr>
        <w:tblStyle w:val="Tablaconcuadrcula"/>
        <w:tblW w:w="8291" w:type="dxa"/>
        <w:tblInd w:w="720" w:type="dxa"/>
        <w:tblLook w:val="04A0" w:firstRow="1" w:lastRow="0" w:firstColumn="1" w:lastColumn="0" w:noHBand="0" w:noVBand="1"/>
      </w:tblPr>
      <w:tblGrid>
        <w:gridCol w:w="1453"/>
        <w:gridCol w:w="1590"/>
        <w:gridCol w:w="1676"/>
        <w:gridCol w:w="1710"/>
        <w:gridCol w:w="1862"/>
      </w:tblGrid>
      <w:tr w:rsidR="00A2294D" w14:paraId="6EA45033" w14:textId="77777777" w:rsidTr="00A2294D">
        <w:trPr>
          <w:trHeight w:val="764"/>
        </w:trPr>
        <w:tc>
          <w:tcPr>
            <w:tcW w:w="1453" w:type="dxa"/>
            <w:shd w:val="clear" w:color="auto" w:fill="A8D08D" w:themeFill="accent6" w:themeFillTint="99"/>
          </w:tcPr>
          <w:p w14:paraId="10E2D1F9" w14:textId="2E8FC79B" w:rsidR="000A6520" w:rsidRPr="0022083F" w:rsidRDefault="000A6520" w:rsidP="000A6520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Año </w:t>
            </w:r>
          </w:p>
        </w:tc>
        <w:tc>
          <w:tcPr>
            <w:tcW w:w="1590" w:type="dxa"/>
            <w:shd w:val="clear" w:color="auto" w:fill="A8D08D" w:themeFill="accent6" w:themeFillTint="99"/>
          </w:tcPr>
          <w:p w14:paraId="689E0071" w14:textId="3B8A5A6E" w:rsidR="000A6520" w:rsidRPr="0022083F" w:rsidRDefault="000A6520" w:rsidP="000A6520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E7C85" w:rsidRPr="0022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22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Recibidas</w:t>
            </w:r>
          </w:p>
        </w:tc>
        <w:tc>
          <w:tcPr>
            <w:tcW w:w="1676" w:type="dxa"/>
            <w:shd w:val="clear" w:color="auto" w:fill="A8D08D" w:themeFill="accent6" w:themeFillTint="99"/>
          </w:tcPr>
          <w:p w14:paraId="1083D7BB" w14:textId="098ECB86" w:rsidR="000A6520" w:rsidRPr="0022083F" w:rsidRDefault="000A6520" w:rsidP="000A6520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Completadas</w:t>
            </w:r>
          </w:p>
        </w:tc>
        <w:tc>
          <w:tcPr>
            <w:tcW w:w="1710" w:type="dxa"/>
            <w:shd w:val="clear" w:color="auto" w:fill="A8D08D" w:themeFill="accent6" w:themeFillTint="99"/>
          </w:tcPr>
          <w:p w14:paraId="2CF7CAE5" w14:textId="4CCF9BBF" w:rsidR="000A6520" w:rsidRPr="0022083F" w:rsidRDefault="000A6520" w:rsidP="000A6520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E7C85" w:rsidRPr="0022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22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Rechazadas</w:t>
            </w:r>
          </w:p>
        </w:tc>
        <w:tc>
          <w:tcPr>
            <w:tcW w:w="1862" w:type="dxa"/>
            <w:shd w:val="clear" w:color="auto" w:fill="A8D08D" w:themeFill="accent6" w:themeFillTint="99"/>
          </w:tcPr>
          <w:p w14:paraId="392F823E" w14:textId="17D6BD71" w:rsidR="000A6520" w:rsidRPr="0022083F" w:rsidRDefault="000A6520" w:rsidP="000A6520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Pendientes</w:t>
            </w:r>
          </w:p>
        </w:tc>
      </w:tr>
      <w:tr w:rsidR="000A6520" w14:paraId="512BC981" w14:textId="77777777" w:rsidTr="00097E01">
        <w:trPr>
          <w:trHeight w:val="722"/>
        </w:trPr>
        <w:tc>
          <w:tcPr>
            <w:tcW w:w="1453" w:type="dxa"/>
          </w:tcPr>
          <w:p w14:paraId="30A59FE7" w14:textId="105954B1" w:rsidR="000A6520" w:rsidRPr="0022083F" w:rsidRDefault="000A6520" w:rsidP="000A6520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 xml:space="preserve">     </w:t>
            </w:r>
            <w:r w:rsidRPr="0022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590" w:type="dxa"/>
          </w:tcPr>
          <w:p w14:paraId="5CF41FA2" w14:textId="4C0D0671" w:rsidR="000A6520" w:rsidRDefault="00FE7C85" w:rsidP="000A6520">
            <w:pPr>
              <w:pStyle w:val="Prrafodelista"/>
              <w:tabs>
                <w:tab w:val="left" w:pos="6180"/>
              </w:tabs>
              <w:ind w:left="0"/>
              <w:jc w:val="both"/>
            </w:pPr>
            <w:r>
              <w:t xml:space="preserve">        3</w:t>
            </w:r>
          </w:p>
        </w:tc>
        <w:tc>
          <w:tcPr>
            <w:tcW w:w="1676" w:type="dxa"/>
          </w:tcPr>
          <w:p w14:paraId="1C6E64F8" w14:textId="3310F2EA" w:rsidR="000A6520" w:rsidRDefault="00FE7C85" w:rsidP="000A6520">
            <w:pPr>
              <w:pStyle w:val="Prrafodelista"/>
              <w:tabs>
                <w:tab w:val="left" w:pos="6180"/>
              </w:tabs>
              <w:ind w:left="0"/>
              <w:jc w:val="both"/>
            </w:pPr>
            <w:r>
              <w:t xml:space="preserve">          3</w:t>
            </w:r>
          </w:p>
        </w:tc>
        <w:tc>
          <w:tcPr>
            <w:tcW w:w="1710" w:type="dxa"/>
          </w:tcPr>
          <w:p w14:paraId="52242CC6" w14:textId="137488ED" w:rsidR="000A6520" w:rsidRDefault="00FE7C85" w:rsidP="000A6520">
            <w:pPr>
              <w:pStyle w:val="Prrafodelista"/>
              <w:tabs>
                <w:tab w:val="left" w:pos="6180"/>
              </w:tabs>
              <w:ind w:left="0"/>
              <w:jc w:val="both"/>
            </w:pPr>
            <w:r>
              <w:t xml:space="preserve">           0</w:t>
            </w:r>
          </w:p>
        </w:tc>
        <w:tc>
          <w:tcPr>
            <w:tcW w:w="1862" w:type="dxa"/>
          </w:tcPr>
          <w:p w14:paraId="50D687FD" w14:textId="23FAC47E" w:rsidR="000A6520" w:rsidRDefault="00FE7C85" w:rsidP="000A6520">
            <w:pPr>
              <w:pStyle w:val="Prrafodelista"/>
              <w:tabs>
                <w:tab w:val="left" w:pos="6180"/>
              </w:tabs>
              <w:ind w:left="0"/>
              <w:jc w:val="both"/>
            </w:pPr>
            <w:r>
              <w:t xml:space="preserve">           0</w:t>
            </w:r>
          </w:p>
        </w:tc>
      </w:tr>
      <w:tr w:rsidR="000A6520" w14:paraId="7329AE2E" w14:textId="77777777" w:rsidTr="00097E01">
        <w:trPr>
          <w:trHeight w:val="764"/>
        </w:trPr>
        <w:tc>
          <w:tcPr>
            <w:tcW w:w="1453" w:type="dxa"/>
          </w:tcPr>
          <w:p w14:paraId="17DE367A" w14:textId="64F38390" w:rsidR="000A6520" w:rsidRPr="0022083F" w:rsidRDefault="000A6520" w:rsidP="000A6520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 xml:space="preserve">     </w:t>
            </w:r>
            <w:r w:rsidRPr="0022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590" w:type="dxa"/>
          </w:tcPr>
          <w:p w14:paraId="42DCAD47" w14:textId="625A6F31" w:rsidR="000A6520" w:rsidRDefault="00FE7C85" w:rsidP="000A6520">
            <w:pPr>
              <w:pStyle w:val="Prrafodelista"/>
              <w:tabs>
                <w:tab w:val="left" w:pos="6180"/>
              </w:tabs>
              <w:ind w:left="0"/>
              <w:jc w:val="both"/>
            </w:pPr>
            <w:r>
              <w:t xml:space="preserve">        5</w:t>
            </w:r>
          </w:p>
        </w:tc>
        <w:tc>
          <w:tcPr>
            <w:tcW w:w="1676" w:type="dxa"/>
          </w:tcPr>
          <w:p w14:paraId="26F05729" w14:textId="3B755CAE" w:rsidR="000A6520" w:rsidRDefault="00FE7C85" w:rsidP="000A6520">
            <w:pPr>
              <w:pStyle w:val="Prrafodelista"/>
              <w:tabs>
                <w:tab w:val="left" w:pos="6180"/>
              </w:tabs>
              <w:ind w:left="0"/>
              <w:jc w:val="both"/>
            </w:pPr>
            <w:r>
              <w:t xml:space="preserve">          5</w:t>
            </w:r>
          </w:p>
        </w:tc>
        <w:tc>
          <w:tcPr>
            <w:tcW w:w="1710" w:type="dxa"/>
          </w:tcPr>
          <w:p w14:paraId="6D4C759E" w14:textId="26842C8E" w:rsidR="000A6520" w:rsidRDefault="00FE7C85" w:rsidP="000A6520">
            <w:pPr>
              <w:pStyle w:val="Prrafodelista"/>
              <w:tabs>
                <w:tab w:val="left" w:pos="6180"/>
              </w:tabs>
              <w:ind w:left="0"/>
              <w:jc w:val="both"/>
            </w:pPr>
            <w:r>
              <w:t xml:space="preserve">           0</w:t>
            </w:r>
          </w:p>
        </w:tc>
        <w:tc>
          <w:tcPr>
            <w:tcW w:w="1862" w:type="dxa"/>
          </w:tcPr>
          <w:p w14:paraId="2949114E" w14:textId="0458F8D9" w:rsidR="000A6520" w:rsidRDefault="00FE7C85" w:rsidP="000A6520">
            <w:pPr>
              <w:pStyle w:val="Prrafodelista"/>
              <w:tabs>
                <w:tab w:val="left" w:pos="6180"/>
              </w:tabs>
              <w:ind w:left="0"/>
              <w:jc w:val="both"/>
            </w:pPr>
            <w:r>
              <w:t xml:space="preserve">           0</w:t>
            </w:r>
          </w:p>
        </w:tc>
      </w:tr>
      <w:tr w:rsidR="000A6520" w14:paraId="31A317D8" w14:textId="77777777" w:rsidTr="00097E01">
        <w:trPr>
          <w:trHeight w:val="722"/>
        </w:trPr>
        <w:tc>
          <w:tcPr>
            <w:tcW w:w="1453" w:type="dxa"/>
          </w:tcPr>
          <w:p w14:paraId="210C1A8A" w14:textId="035A9BBC" w:rsidR="000A6520" w:rsidRPr="0022083F" w:rsidRDefault="000A6520" w:rsidP="000A6520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2022</w:t>
            </w:r>
          </w:p>
        </w:tc>
        <w:tc>
          <w:tcPr>
            <w:tcW w:w="1590" w:type="dxa"/>
          </w:tcPr>
          <w:p w14:paraId="6862F579" w14:textId="0BF0BE92" w:rsidR="000A6520" w:rsidRDefault="00FE7C85" w:rsidP="000A6520">
            <w:pPr>
              <w:pStyle w:val="Prrafodelista"/>
              <w:tabs>
                <w:tab w:val="left" w:pos="6180"/>
              </w:tabs>
              <w:ind w:left="0"/>
              <w:jc w:val="both"/>
            </w:pPr>
            <w:r>
              <w:t xml:space="preserve">        2</w:t>
            </w:r>
          </w:p>
        </w:tc>
        <w:tc>
          <w:tcPr>
            <w:tcW w:w="1676" w:type="dxa"/>
          </w:tcPr>
          <w:p w14:paraId="37701EE4" w14:textId="67481814" w:rsidR="000A6520" w:rsidRDefault="00FE7C85" w:rsidP="000A6520">
            <w:pPr>
              <w:pStyle w:val="Prrafodelista"/>
              <w:tabs>
                <w:tab w:val="left" w:pos="6180"/>
              </w:tabs>
              <w:ind w:left="0"/>
              <w:jc w:val="both"/>
            </w:pPr>
            <w:r>
              <w:t xml:space="preserve">          2</w:t>
            </w:r>
          </w:p>
        </w:tc>
        <w:tc>
          <w:tcPr>
            <w:tcW w:w="1710" w:type="dxa"/>
          </w:tcPr>
          <w:p w14:paraId="635DD4F0" w14:textId="7C4EDE4C" w:rsidR="000A6520" w:rsidRDefault="00FE7C85" w:rsidP="000A6520">
            <w:pPr>
              <w:pStyle w:val="Prrafodelista"/>
              <w:tabs>
                <w:tab w:val="left" w:pos="6180"/>
              </w:tabs>
              <w:ind w:left="0"/>
              <w:jc w:val="both"/>
            </w:pPr>
            <w:r>
              <w:t xml:space="preserve">           0</w:t>
            </w:r>
          </w:p>
        </w:tc>
        <w:tc>
          <w:tcPr>
            <w:tcW w:w="1862" w:type="dxa"/>
          </w:tcPr>
          <w:p w14:paraId="21BED94D" w14:textId="430DC526" w:rsidR="000A6520" w:rsidRDefault="00FE7C85" w:rsidP="000A6520">
            <w:pPr>
              <w:pStyle w:val="Prrafodelista"/>
              <w:tabs>
                <w:tab w:val="left" w:pos="6180"/>
              </w:tabs>
              <w:ind w:left="0"/>
              <w:jc w:val="both"/>
            </w:pPr>
            <w:r>
              <w:t xml:space="preserve">           0</w:t>
            </w:r>
          </w:p>
        </w:tc>
      </w:tr>
      <w:tr w:rsidR="000A6520" w14:paraId="5B5250BF" w14:textId="77777777" w:rsidTr="00097E01">
        <w:trPr>
          <w:trHeight w:val="764"/>
        </w:trPr>
        <w:tc>
          <w:tcPr>
            <w:tcW w:w="1453" w:type="dxa"/>
          </w:tcPr>
          <w:p w14:paraId="58D68E23" w14:textId="58DD5169" w:rsidR="000A6520" w:rsidRPr="0022083F" w:rsidRDefault="000A6520" w:rsidP="000A6520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 xml:space="preserve">     </w:t>
            </w:r>
            <w:r w:rsidRPr="0022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590" w:type="dxa"/>
          </w:tcPr>
          <w:p w14:paraId="3A17B84C" w14:textId="2270E987" w:rsidR="000A6520" w:rsidRDefault="00FE7C85" w:rsidP="000A6520">
            <w:pPr>
              <w:pStyle w:val="Prrafodelista"/>
              <w:tabs>
                <w:tab w:val="left" w:pos="6180"/>
              </w:tabs>
              <w:ind w:left="0"/>
              <w:jc w:val="both"/>
            </w:pPr>
            <w:r>
              <w:t xml:space="preserve">        4</w:t>
            </w:r>
          </w:p>
        </w:tc>
        <w:tc>
          <w:tcPr>
            <w:tcW w:w="1676" w:type="dxa"/>
          </w:tcPr>
          <w:p w14:paraId="3B05FE72" w14:textId="2F1D98B7" w:rsidR="000A6520" w:rsidRDefault="00FE7C85" w:rsidP="000A6520">
            <w:pPr>
              <w:pStyle w:val="Prrafodelista"/>
              <w:tabs>
                <w:tab w:val="left" w:pos="6180"/>
              </w:tabs>
              <w:ind w:left="0"/>
              <w:jc w:val="both"/>
            </w:pPr>
            <w:r>
              <w:t xml:space="preserve">          4</w:t>
            </w:r>
          </w:p>
        </w:tc>
        <w:tc>
          <w:tcPr>
            <w:tcW w:w="1710" w:type="dxa"/>
          </w:tcPr>
          <w:p w14:paraId="6FFF3626" w14:textId="43807C30" w:rsidR="000A6520" w:rsidRDefault="00FE7C85" w:rsidP="000A6520">
            <w:pPr>
              <w:pStyle w:val="Prrafodelista"/>
              <w:tabs>
                <w:tab w:val="left" w:pos="6180"/>
              </w:tabs>
              <w:ind w:left="0"/>
              <w:jc w:val="both"/>
            </w:pPr>
            <w:r>
              <w:t xml:space="preserve">           0</w:t>
            </w:r>
          </w:p>
        </w:tc>
        <w:tc>
          <w:tcPr>
            <w:tcW w:w="1862" w:type="dxa"/>
          </w:tcPr>
          <w:p w14:paraId="2CCD4EBC" w14:textId="6D3DDC3D" w:rsidR="000A6520" w:rsidRDefault="00FE7C85" w:rsidP="000A6520">
            <w:pPr>
              <w:pStyle w:val="Prrafodelista"/>
              <w:tabs>
                <w:tab w:val="left" w:pos="6180"/>
              </w:tabs>
              <w:ind w:left="0"/>
              <w:jc w:val="both"/>
            </w:pPr>
            <w:r>
              <w:t xml:space="preserve">           0</w:t>
            </w:r>
          </w:p>
        </w:tc>
      </w:tr>
      <w:tr w:rsidR="00B743E8" w14:paraId="2F8E5F97" w14:textId="77777777" w:rsidTr="00097E01">
        <w:trPr>
          <w:trHeight w:val="313"/>
        </w:trPr>
        <w:tc>
          <w:tcPr>
            <w:tcW w:w="1453" w:type="dxa"/>
          </w:tcPr>
          <w:p w14:paraId="136FAC3E" w14:textId="0DE8B323" w:rsidR="00B743E8" w:rsidRDefault="00B743E8" w:rsidP="00B743E8">
            <w:pPr>
              <w:pStyle w:val="Prrafodelista"/>
              <w:tabs>
                <w:tab w:val="left" w:pos="6180"/>
              </w:tabs>
              <w:ind w:left="0"/>
              <w:jc w:val="both"/>
            </w:pPr>
            <w:r>
              <w:t xml:space="preserve">     </w:t>
            </w:r>
            <w:r w:rsidRPr="0022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90" w:type="dxa"/>
          </w:tcPr>
          <w:p w14:paraId="3E2F8E15" w14:textId="62C79749" w:rsidR="00B743E8" w:rsidRDefault="00B743E8" w:rsidP="00B743E8">
            <w:pPr>
              <w:pStyle w:val="Prrafodelista"/>
              <w:tabs>
                <w:tab w:val="left" w:pos="6180"/>
              </w:tabs>
              <w:ind w:left="0"/>
              <w:jc w:val="both"/>
            </w:pPr>
            <w:r>
              <w:t xml:space="preserve">        2</w:t>
            </w:r>
          </w:p>
        </w:tc>
        <w:tc>
          <w:tcPr>
            <w:tcW w:w="1676" w:type="dxa"/>
          </w:tcPr>
          <w:p w14:paraId="416A8103" w14:textId="0F724F00" w:rsidR="00B743E8" w:rsidRDefault="00B743E8" w:rsidP="00B743E8">
            <w:pPr>
              <w:pStyle w:val="Prrafodelista"/>
              <w:tabs>
                <w:tab w:val="left" w:pos="6180"/>
              </w:tabs>
              <w:ind w:left="0"/>
              <w:jc w:val="both"/>
            </w:pPr>
            <w:r>
              <w:t xml:space="preserve">          2</w:t>
            </w:r>
          </w:p>
        </w:tc>
        <w:tc>
          <w:tcPr>
            <w:tcW w:w="1710" w:type="dxa"/>
          </w:tcPr>
          <w:p w14:paraId="2DE43193" w14:textId="69E3EA22" w:rsidR="00B743E8" w:rsidRDefault="00B743E8" w:rsidP="00B743E8">
            <w:pPr>
              <w:pStyle w:val="Prrafodelista"/>
              <w:tabs>
                <w:tab w:val="left" w:pos="6180"/>
              </w:tabs>
              <w:ind w:left="0"/>
              <w:jc w:val="both"/>
            </w:pPr>
            <w:r>
              <w:t xml:space="preserve">           0</w:t>
            </w:r>
          </w:p>
        </w:tc>
        <w:tc>
          <w:tcPr>
            <w:tcW w:w="1862" w:type="dxa"/>
          </w:tcPr>
          <w:p w14:paraId="62C9095C" w14:textId="77777777" w:rsidR="00B743E8" w:rsidRDefault="00B743E8" w:rsidP="00B743E8">
            <w:pPr>
              <w:pStyle w:val="Prrafodelista"/>
              <w:tabs>
                <w:tab w:val="left" w:pos="6180"/>
              </w:tabs>
              <w:ind w:left="0"/>
              <w:jc w:val="both"/>
            </w:pPr>
            <w:r>
              <w:t xml:space="preserve">           0</w:t>
            </w:r>
          </w:p>
          <w:p w14:paraId="1B72F881" w14:textId="77777777" w:rsidR="00097E01" w:rsidRDefault="00097E01" w:rsidP="00B743E8">
            <w:pPr>
              <w:pStyle w:val="Prrafodelista"/>
              <w:tabs>
                <w:tab w:val="left" w:pos="6180"/>
              </w:tabs>
              <w:ind w:left="0"/>
              <w:jc w:val="both"/>
            </w:pPr>
          </w:p>
          <w:p w14:paraId="264E93F2" w14:textId="679A02B9" w:rsidR="00097E01" w:rsidRDefault="00097E01" w:rsidP="00B743E8">
            <w:pPr>
              <w:pStyle w:val="Prrafodelista"/>
              <w:tabs>
                <w:tab w:val="left" w:pos="6180"/>
              </w:tabs>
              <w:ind w:left="0"/>
              <w:jc w:val="both"/>
            </w:pPr>
          </w:p>
        </w:tc>
      </w:tr>
    </w:tbl>
    <w:p w14:paraId="3BC5769A" w14:textId="77777777" w:rsidR="000A6520" w:rsidRDefault="000A6520" w:rsidP="000A6520">
      <w:pPr>
        <w:pStyle w:val="Prrafodelista"/>
        <w:tabs>
          <w:tab w:val="left" w:pos="6180"/>
        </w:tabs>
        <w:jc w:val="both"/>
      </w:pPr>
    </w:p>
    <w:p w14:paraId="26D165DB" w14:textId="77777777" w:rsidR="00FE7C85" w:rsidRDefault="00FE7C85" w:rsidP="000A6520">
      <w:pPr>
        <w:pStyle w:val="Prrafodelista"/>
        <w:tabs>
          <w:tab w:val="left" w:pos="6180"/>
        </w:tabs>
        <w:jc w:val="both"/>
      </w:pPr>
    </w:p>
    <w:p w14:paraId="2AEF9631" w14:textId="0F0A5D6E" w:rsidR="00FE7C85" w:rsidRPr="0022083F" w:rsidRDefault="00FE7C85" w:rsidP="00FE7C85">
      <w:pPr>
        <w:pStyle w:val="Prrafodelista"/>
        <w:tabs>
          <w:tab w:val="left" w:pos="618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083F">
        <w:rPr>
          <w:rFonts w:ascii="Times New Roman" w:hAnsi="Times New Roman" w:cs="Times New Roman"/>
          <w:b/>
          <w:bCs/>
          <w:sz w:val="28"/>
          <w:szCs w:val="28"/>
        </w:rPr>
        <w:t>Resultados Sistema de Quejas, Reclamaciones y Sugerencias</w:t>
      </w:r>
    </w:p>
    <w:p w14:paraId="2332CA37" w14:textId="77777777" w:rsidR="00FE7C85" w:rsidRDefault="00FE7C85" w:rsidP="00FE7C85">
      <w:pPr>
        <w:pStyle w:val="Prrafodelista"/>
        <w:tabs>
          <w:tab w:val="left" w:pos="618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aconcuadrcula"/>
        <w:tblW w:w="8671" w:type="dxa"/>
        <w:tblInd w:w="720" w:type="dxa"/>
        <w:tblLook w:val="04A0" w:firstRow="1" w:lastRow="0" w:firstColumn="1" w:lastColumn="0" w:noHBand="0" w:noVBand="1"/>
      </w:tblPr>
      <w:tblGrid>
        <w:gridCol w:w="2892"/>
        <w:gridCol w:w="2865"/>
        <w:gridCol w:w="2914"/>
      </w:tblGrid>
      <w:tr w:rsidR="00FE7C85" w14:paraId="7CA60ABB" w14:textId="77777777" w:rsidTr="00B420D5">
        <w:trPr>
          <w:trHeight w:val="1543"/>
        </w:trPr>
        <w:tc>
          <w:tcPr>
            <w:tcW w:w="8671" w:type="dxa"/>
            <w:gridSpan w:val="3"/>
            <w:shd w:val="clear" w:color="auto" w:fill="538135" w:themeFill="accent6" w:themeFillShade="BF"/>
          </w:tcPr>
          <w:p w14:paraId="4782E123" w14:textId="2FBEFEF5" w:rsidR="00FE7C85" w:rsidRPr="00B420D5" w:rsidRDefault="00FE7C85" w:rsidP="0022083F">
            <w:pPr>
              <w:pStyle w:val="Prrafodelista"/>
              <w:shd w:val="clear" w:color="auto" w:fill="9CC2E5" w:themeFill="accent5" w:themeFillTint="99"/>
              <w:tabs>
                <w:tab w:val="left" w:pos="1830"/>
                <w:tab w:val="left" w:pos="618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420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Sistema de Quejas y Sugerencias año 202</w:t>
            </w:r>
            <w:r w:rsidR="00097E01" w:rsidRPr="00B420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4</w:t>
            </w:r>
          </w:p>
          <w:p w14:paraId="612AC014" w14:textId="77777777" w:rsidR="00FE7C85" w:rsidRPr="00B420D5" w:rsidRDefault="00FE7C85" w:rsidP="00FC3F79">
            <w:pPr>
              <w:pStyle w:val="Prrafodelista"/>
              <w:shd w:val="clear" w:color="auto" w:fill="9CC2E5" w:themeFill="accent5" w:themeFillTint="99"/>
              <w:tabs>
                <w:tab w:val="left" w:pos="1830"/>
                <w:tab w:val="left" w:pos="6180"/>
              </w:tabs>
              <w:ind w:left="0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</w:p>
          <w:p w14:paraId="68A940D1" w14:textId="7D95EE0C" w:rsidR="00FE7C85" w:rsidRPr="00B420D5" w:rsidRDefault="00FE7C85" w:rsidP="00FC3F79">
            <w:pPr>
              <w:pStyle w:val="Prrafodelista"/>
              <w:shd w:val="clear" w:color="auto" w:fill="9CC2E5" w:themeFill="accent5" w:themeFillTint="99"/>
              <w:tabs>
                <w:tab w:val="left" w:pos="1830"/>
                <w:tab w:val="left" w:pos="6180"/>
              </w:tabs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0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Formas de Presentación de Quejas y          Tiempo de Respuesta                Resultados</w:t>
            </w:r>
          </w:p>
          <w:p w14:paraId="745E22EF" w14:textId="1E14671D" w:rsidR="00FE7C85" w:rsidRPr="00B420D5" w:rsidRDefault="00FE7C85" w:rsidP="00FC3F79">
            <w:pPr>
              <w:pStyle w:val="Prrafodelista"/>
              <w:shd w:val="clear" w:color="auto" w:fill="9CC2E5" w:themeFill="accent5" w:themeFillTint="99"/>
              <w:tabs>
                <w:tab w:val="left" w:pos="1830"/>
                <w:tab w:val="left" w:pos="6180"/>
              </w:tabs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0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Sugerencias                                Establecido en la Carta</w:t>
            </w:r>
          </w:p>
          <w:p w14:paraId="770B0404" w14:textId="28B1FB33" w:rsidR="00FE7C85" w:rsidRDefault="00FE7C85" w:rsidP="00FC3F79">
            <w:pPr>
              <w:pStyle w:val="Prrafodelista"/>
              <w:shd w:val="clear" w:color="auto" w:fill="9CC2E5" w:themeFill="accent5" w:themeFillTint="99"/>
              <w:tabs>
                <w:tab w:val="left" w:pos="1830"/>
                <w:tab w:val="left" w:pos="6180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0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Compromiso</w:t>
            </w:r>
          </w:p>
        </w:tc>
      </w:tr>
      <w:tr w:rsidR="0022083F" w14:paraId="519B5092" w14:textId="77777777" w:rsidTr="0022083F">
        <w:trPr>
          <w:trHeight w:val="357"/>
        </w:trPr>
        <w:tc>
          <w:tcPr>
            <w:tcW w:w="2892" w:type="dxa"/>
          </w:tcPr>
          <w:p w14:paraId="4D55B432" w14:textId="3E4AB346" w:rsidR="00FE7C85" w:rsidRPr="00FC3F79" w:rsidRDefault="00097E01" w:rsidP="00FE7C85">
            <w:pPr>
              <w:pStyle w:val="Prrafodelista"/>
              <w:tabs>
                <w:tab w:val="left" w:pos="413"/>
                <w:tab w:val="left" w:pos="61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E7C85" w:rsidRPr="00FC3F79">
              <w:rPr>
                <w:rFonts w:ascii="Times New Roman" w:hAnsi="Times New Roman" w:cs="Times New Roman"/>
                <w:sz w:val="24"/>
                <w:szCs w:val="24"/>
              </w:rPr>
              <w:t>Buzón físico</w:t>
            </w:r>
          </w:p>
        </w:tc>
        <w:tc>
          <w:tcPr>
            <w:tcW w:w="2865" w:type="dxa"/>
          </w:tcPr>
          <w:p w14:paraId="6BEECC8F" w14:textId="38489778" w:rsidR="00FE7C85" w:rsidRPr="00FC3F79" w:rsidRDefault="00FE7C85" w:rsidP="00FE7C85">
            <w:pPr>
              <w:pStyle w:val="Prrafodelista"/>
              <w:tabs>
                <w:tab w:val="left" w:pos="6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79">
              <w:rPr>
                <w:rFonts w:ascii="Times New Roman" w:hAnsi="Times New Roman" w:cs="Times New Roman"/>
                <w:sz w:val="24"/>
                <w:szCs w:val="24"/>
              </w:rPr>
              <w:t>15 días laborales</w:t>
            </w:r>
          </w:p>
        </w:tc>
        <w:tc>
          <w:tcPr>
            <w:tcW w:w="2913" w:type="dxa"/>
          </w:tcPr>
          <w:p w14:paraId="432A8774" w14:textId="7B6CB4BA" w:rsidR="00FE7C85" w:rsidRPr="00FC3F79" w:rsidRDefault="00E35BF2" w:rsidP="00FE7C85">
            <w:pPr>
              <w:pStyle w:val="Prrafodelista"/>
              <w:tabs>
                <w:tab w:val="left" w:pos="6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Cero </w:t>
            </w:r>
            <w:r w:rsidR="00FE7C85" w:rsidRPr="00FC3F79">
              <w:rPr>
                <w:rFonts w:ascii="Times New Roman" w:hAnsi="Times New Roman" w:cs="Times New Roman"/>
                <w:sz w:val="24"/>
                <w:szCs w:val="24"/>
              </w:rPr>
              <w:t>casos recibidos</w:t>
            </w:r>
          </w:p>
        </w:tc>
      </w:tr>
      <w:tr w:rsidR="0022083F" w14:paraId="6EF3EDD8" w14:textId="77777777" w:rsidTr="0022083F">
        <w:trPr>
          <w:trHeight w:val="2728"/>
        </w:trPr>
        <w:tc>
          <w:tcPr>
            <w:tcW w:w="2892" w:type="dxa"/>
          </w:tcPr>
          <w:p w14:paraId="3A3BDD06" w14:textId="77777777" w:rsidR="00FE7C85" w:rsidRDefault="00FE7C85" w:rsidP="00FE7C85">
            <w:pPr>
              <w:pStyle w:val="Prrafodelista"/>
              <w:tabs>
                <w:tab w:val="left" w:pos="323"/>
                <w:tab w:val="left" w:pos="61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F79">
              <w:rPr>
                <w:rFonts w:ascii="Times New Roman" w:hAnsi="Times New Roman" w:cs="Times New Roman"/>
                <w:sz w:val="24"/>
                <w:szCs w:val="24"/>
              </w:rPr>
              <w:tab/>
              <w:t>Portal 311</w:t>
            </w:r>
          </w:p>
          <w:p w14:paraId="50DFF78D" w14:textId="77777777" w:rsidR="00105620" w:rsidRDefault="00105620" w:rsidP="00FE7C85">
            <w:pPr>
              <w:pStyle w:val="Prrafodelista"/>
              <w:tabs>
                <w:tab w:val="left" w:pos="323"/>
                <w:tab w:val="left" w:pos="61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F38168F" w14:textId="77777777" w:rsidR="00105620" w:rsidRDefault="00105620" w:rsidP="00FE7C85">
            <w:pPr>
              <w:pStyle w:val="Prrafodelista"/>
              <w:tabs>
                <w:tab w:val="left" w:pos="323"/>
                <w:tab w:val="left" w:pos="61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De manera física ante la         </w:t>
            </w:r>
          </w:p>
          <w:p w14:paraId="14F73A02" w14:textId="77777777" w:rsidR="00105620" w:rsidRDefault="00105620" w:rsidP="00FE7C85">
            <w:pPr>
              <w:pStyle w:val="Prrafodelista"/>
              <w:tabs>
                <w:tab w:val="left" w:pos="323"/>
                <w:tab w:val="left" w:pos="61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OAI</w:t>
            </w:r>
          </w:p>
          <w:p w14:paraId="1EE744A0" w14:textId="77777777" w:rsidR="00105620" w:rsidRDefault="00105620" w:rsidP="00FE7C85">
            <w:pPr>
              <w:pStyle w:val="Prrafodelista"/>
              <w:tabs>
                <w:tab w:val="left" w:pos="323"/>
                <w:tab w:val="left" w:pos="61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18F0D" w14:textId="77777777" w:rsidR="00105620" w:rsidRDefault="00105620" w:rsidP="00FE7C85">
            <w:pPr>
              <w:pStyle w:val="Prrafodelista"/>
              <w:tabs>
                <w:tab w:val="left" w:pos="323"/>
                <w:tab w:val="left" w:pos="61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4E6ECC4D" w14:textId="00F06E00" w:rsidR="00105620" w:rsidRPr="00FC3F79" w:rsidRDefault="00105620" w:rsidP="00FE7C85">
            <w:pPr>
              <w:pStyle w:val="Prrafodelista"/>
              <w:tabs>
                <w:tab w:val="left" w:pos="323"/>
                <w:tab w:val="left" w:pos="61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De manera escrita</w:t>
            </w:r>
          </w:p>
        </w:tc>
        <w:tc>
          <w:tcPr>
            <w:tcW w:w="2865" w:type="dxa"/>
          </w:tcPr>
          <w:p w14:paraId="3253D4EF" w14:textId="77777777" w:rsidR="00FE7C85" w:rsidRDefault="00FE7C85" w:rsidP="00FE7C85">
            <w:pPr>
              <w:pStyle w:val="Prrafodelista"/>
              <w:tabs>
                <w:tab w:val="left" w:pos="6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79">
              <w:rPr>
                <w:rFonts w:ascii="Times New Roman" w:hAnsi="Times New Roman" w:cs="Times New Roman"/>
                <w:sz w:val="24"/>
                <w:szCs w:val="24"/>
              </w:rPr>
              <w:t xml:space="preserve">15 días </w:t>
            </w:r>
            <w:r w:rsidR="00FC3F79" w:rsidRPr="00FC3F79">
              <w:rPr>
                <w:rFonts w:ascii="Times New Roman" w:hAnsi="Times New Roman" w:cs="Times New Roman"/>
                <w:sz w:val="24"/>
                <w:szCs w:val="24"/>
              </w:rPr>
              <w:t>laborales</w:t>
            </w:r>
          </w:p>
          <w:p w14:paraId="47460E5D" w14:textId="77777777" w:rsidR="00105620" w:rsidRDefault="00105620" w:rsidP="00FE7C85">
            <w:pPr>
              <w:pStyle w:val="Prrafodelista"/>
              <w:tabs>
                <w:tab w:val="left" w:pos="6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3FCAF" w14:textId="77777777" w:rsidR="00105620" w:rsidRDefault="00105620" w:rsidP="00105620">
            <w:pPr>
              <w:pStyle w:val="Prrafodelista"/>
              <w:tabs>
                <w:tab w:val="left" w:pos="61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FC3F79">
              <w:rPr>
                <w:rFonts w:ascii="Times New Roman" w:hAnsi="Times New Roman" w:cs="Times New Roman"/>
                <w:sz w:val="24"/>
                <w:szCs w:val="24"/>
              </w:rPr>
              <w:t>15 días laborales</w:t>
            </w:r>
          </w:p>
          <w:p w14:paraId="717F32C8" w14:textId="77777777" w:rsidR="00105620" w:rsidRDefault="00105620" w:rsidP="00105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0CFA4" w14:textId="77777777" w:rsidR="00105620" w:rsidRDefault="00105620" w:rsidP="00105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CA6F5" w14:textId="77777777" w:rsidR="00105620" w:rsidRDefault="00105620" w:rsidP="00105620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088F5" w14:textId="5F693F42" w:rsidR="00105620" w:rsidRPr="00105620" w:rsidRDefault="00105620" w:rsidP="0010562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FC3F79">
              <w:rPr>
                <w:rFonts w:ascii="Times New Roman" w:hAnsi="Times New Roman" w:cs="Times New Roman"/>
                <w:sz w:val="24"/>
                <w:szCs w:val="24"/>
              </w:rPr>
              <w:t>15 días laborales</w:t>
            </w:r>
          </w:p>
        </w:tc>
        <w:tc>
          <w:tcPr>
            <w:tcW w:w="2913" w:type="dxa"/>
          </w:tcPr>
          <w:p w14:paraId="08AD1B2D" w14:textId="6C765137" w:rsidR="00FE7C85" w:rsidRPr="00FC3F79" w:rsidRDefault="00097E01" w:rsidP="0022083F">
            <w:pPr>
              <w:pStyle w:val="Prrafodelista"/>
              <w:tabs>
                <w:tab w:val="left" w:pos="308"/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Cero </w:t>
            </w:r>
            <w:r w:rsidR="00FC3F79" w:rsidRPr="00FC3F79">
              <w:rPr>
                <w:rFonts w:ascii="Times New Roman" w:hAnsi="Times New Roman" w:cs="Times New Roman"/>
                <w:sz w:val="24"/>
                <w:szCs w:val="24"/>
              </w:rPr>
              <w:t>caso</w:t>
            </w:r>
            <w:r w:rsidR="00E35B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C3F79" w:rsidRPr="00FC3F79">
              <w:rPr>
                <w:rFonts w:ascii="Times New Roman" w:hAnsi="Times New Roman" w:cs="Times New Roman"/>
                <w:sz w:val="24"/>
                <w:szCs w:val="24"/>
              </w:rPr>
              <w:t xml:space="preserve"> recibido</w:t>
            </w:r>
            <w:r w:rsidR="00E35BF2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</w:p>
          <w:p w14:paraId="71C1E001" w14:textId="77777777" w:rsidR="00105620" w:rsidRDefault="00105620" w:rsidP="00105620">
            <w:pPr>
              <w:pStyle w:val="Prrafodelista"/>
              <w:tabs>
                <w:tab w:val="left" w:pos="308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304DD" w14:textId="0A797D20" w:rsidR="00105620" w:rsidRPr="00FC3F79" w:rsidRDefault="00105620" w:rsidP="00105620">
            <w:pPr>
              <w:pStyle w:val="Prrafodelista"/>
              <w:tabs>
                <w:tab w:val="left" w:pos="308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 caso recibido el cual   se re</w:t>
            </w:r>
            <w:r w:rsidRPr="00FC3F7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pondió dentro del tiempo de respuesta establecido. </w:t>
            </w:r>
          </w:p>
          <w:p w14:paraId="28B2D075" w14:textId="6275E7E0" w:rsidR="00FC3F79" w:rsidRPr="00105620" w:rsidRDefault="00105620" w:rsidP="00105620">
            <w:pPr>
              <w:tabs>
                <w:tab w:val="left" w:pos="308"/>
                <w:tab w:val="left" w:pos="6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 caso recibido, d</w:t>
            </w:r>
            <w:r w:rsidRPr="00105620">
              <w:rPr>
                <w:rFonts w:ascii="Times New Roman" w:hAnsi="Times New Roman" w:cs="Times New Roman"/>
                <w:sz w:val="24"/>
                <w:szCs w:val="24"/>
              </w:rPr>
              <w:t>onde un usuario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realizó una queja a través del despacho del Defensor del Pueblo. </w:t>
            </w:r>
          </w:p>
        </w:tc>
      </w:tr>
    </w:tbl>
    <w:p w14:paraId="34CA0555" w14:textId="77777777" w:rsidR="00FE7C85" w:rsidRDefault="00FE7C85" w:rsidP="00FE7C85">
      <w:pPr>
        <w:pStyle w:val="Prrafodelista"/>
        <w:tabs>
          <w:tab w:val="left" w:pos="618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39715" w14:textId="77777777" w:rsidR="002E6EAE" w:rsidRDefault="002E6EAE" w:rsidP="0022083F">
      <w:pPr>
        <w:pStyle w:val="Prrafodelista"/>
        <w:tabs>
          <w:tab w:val="left" w:pos="6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4E26C6" w14:textId="77777777" w:rsidR="00B420D5" w:rsidRDefault="00B420D5" w:rsidP="0022083F">
      <w:pPr>
        <w:pStyle w:val="Prrafodelista"/>
        <w:tabs>
          <w:tab w:val="left" w:pos="6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B0514" w14:textId="77777777" w:rsidR="00B420D5" w:rsidRDefault="00B420D5" w:rsidP="0022083F">
      <w:pPr>
        <w:pStyle w:val="Prrafodelista"/>
        <w:tabs>
          <w:tab w:val="left" w:pos="6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7C4263" w14:textId="5F3274E3" w:rsidR="00972952" w:rsidRDefault="002E6EAE" w:rsidP="0022083F">
      <w:pPr>
        <w:pStyle w:val="Prrafodelista"/>
        <w:tabs>
          <w:tab w:val="left" w:pos="6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El total de casos recibidos y atendidos en el período agosto 2020-202</w:t>
      </w:r>
      <w:r w:rsidR="0010562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son como se indican a continuación</w:t>
      </w:r>
      <w:r w:rsidR="00972952">
        <w:rPr>
          <w:rFonts w:ascii="Times New Roman" w:hAnsi="Times New Roman" w:cs="Times New Roman"/>
          <w:sz w:val="24"/>
          <w:szCs w:val="24"/>
        </w:rPr>
        <w:t>:</w:t>
      </w:r>
    </w:p>
    <w:p w14:paraId="468812AC" w14:textId="77777777" w:rsidR="00972952" w:rsidRDefault="00972952" w:rsidP="002E6EAE">
      <w:pPr>
        <w:pStyle w:val="Prrafodelista"/>
        <w:tabs>
          <w:tab w:val="left" w:pos="618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9498" w:type="dxa"/>
        <w:tblInd w:w="-147" w:type="dxa"/>
        <w:tblLook w:val="04A0" w:firstRow="1" w:lastRow="0" w:firstColumn="1" w:lastColumn="0" w:noHBand="0" w:noVBand="1"/>
      </w:tblPr>
      <w:tblGrid>
        <w:gridCol w:w="2977"/>
        <w:gridCol w:w="2127"/>
        <w:gridCol w:w="2268"/>
        <w:gridCol w:w="2126"/>
      </w:tblGrid>
      <w:tr w:rsidR="00972952" w14:paraId="07ECFCF9" w14:textId="77777777" w:rsidTr="00A2294D">
        <w:trPr>
          <w:trHeight w:val="2318"/>
        </w:trPr>
        <w:tc>
          <w:tcPr>
            <w:tcW w:w="9498" w:type="dxa"/>
            <w:gridSpan w:val="4"/>
            <w:shd w:val="clear" w:color="auto" w:fill="A8D08D" w:themeFill="accent6" w:themeFillTint="99"/>
          </w:tcPr>
          <w:p w14:paraId="5B3F0CC4" w14:textId="77777777" w:rsidR="00972952" w:rsidRDefault="00972952" w:rsidP="00972952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9E355" w14:textId="7FFE6416" w:rsidR="00972952" w:rsidRPr="0022083F" w:rsidRDefault="00972952" w:rsidP="00972952">
            <w:pPr>
              <w:pStyle w:val="Prrafodelista"/>
              <w:tabs>
                <w:tab w:val="left" w:pos="1830"/>
                <w:tab w:val="left" w:pos="6180"/>
              </w:tabs>
              <w:ind w:left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r w:rsidRPr="0022083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Sistema de Quejas y Sugerencias año 2020-202</w:t>
            </w:r>
            <w:r w:rsidR="0010562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</w:p>
          <w:p w14:paraId="2382EF99" w14:textId="77777777" w:rsidR="00972952" w:rsidRPr="0022083F" w:rsidRDefault="00972952" w:rsidP="00972952">
            <w:pPr>
              <w:pStyle w:val="Prrafodelista"/>
              <w:tabs>
                <w:tab w:val="left" w:pos="1830"/>
                <w:tab w:val="left" w:pos="6180"/>
              </w:tabs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12E9180" w14:textId="49E5E068" w:rsidR="00972952" w:rsidRPr="0022083F" w:rsidRDefault="00972952" w:rsidP="00972952">
            <w:pPr>
              <w:pStyle w:val="Prrafodelista"/>
              <w:tabs>
                <w:tab w:val="left" w:pos="1830"/>
                <w:tab w:val="left" w:pos="6180"/>
              </w:tabs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208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Formas de Presentación     </w:t>
            </w:r>
            <w:r w:rsidR="0022083F" w:rsidRPr="002208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208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22083F" w:rsidRPr="002208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2208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Pr="002208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Tiempo de Respuesta      </w:t>
            </w:r>
            <w:r w:rsidR="0022083F" w:rsidRPr="002208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</w:t>
            </w:r>
            <w:r w:rsidRPr="002208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Resultados</w:t>
            </w:r>
          </w:p>
          <w:p w14:paraId="2290E24C" w14:textId="057D5BAF" w:rsidR="00972952" w:rsidRPr="0022083F" w:rsidRDefault="00972952" w:rsidP="00972952">
            <w:pPr>
              <w:pStyle w:val="Prrafodelista"/>
              <w:tabs>
                <w:tab w:val="left" w:pos="1830"/>
                <w:tab w:val="left" w:pos="6180"/>
              </w:tabs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08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de Quejas y    Sugerencias   </w:t>
            </w:r>
            <w:r w:rsidR="002208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208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2208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Pr="002208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Establecido en la Carta</w:t>
            </w:r>
          </w:p>
          <w:p w14:paraId="4C3E2A63" w14:textId="05C7E47A" w:rsidR="00972952" w:rsidRDefault="0022083F" w:rsidP="00972952">
            <w:pPr>
              <w:pStyle w:val="Prrafodelista"/>
              <w:tabs>
                <w:tab w:val="left" w:pos="6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</w:t>
            </w:r>
            <w:r w:rsidR="00972952" w:rsidRPr="002208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Compromiso</w:t>
            </w:r>
          </w:p>
        </w:tc>
      </w:tr>
      <w:tr w:rsidR="00796F9E" w14:paraId="710A5CD6" w14:textId="77777777" w:rsidTr="006F51F3">
        <w:trPr>
          <w:trHeight w:val="413"/>
        </w:trPr>
        <w:tc>
          <w:tcPr>
            <w:tcW w:w="2977" w:type="dxa"/>
          </w:tcPr>
          <w:p w14:paraId="693D4ED9" w14:textId="5D8D2B21" w:rsidR="00796F9E" w:rsidRPr="0022083F" w:rsidRDefault="00796F9E" w:rsidP="002E6EAE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2020</w:t>
            </w:r>
          </w:p>
        </w:tc>
        <w:tc>
          <w:tcPr>
            <w:tcW w:w="2127" w:type="dxa"/>
          </w:tcPr>
          <w:p w14:paraId="7006D004" w14:textId="509B8EEC" w:rsidR="00796F9E" w:rsidRDefault="00796F9E" w:rsidP="002E6EAE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Portal 311</w:t>
            </w:r>
          </w:p>
        </w:tc>
        <w:tc>
          <w:tcPr>
            <w:tcW w:w="2268" w:type="dxa"/>
          </w:tcPr>
          <w:p w14:paraId="50672CF4" w14:textId="68B9BC24" w:rsidR="00796F9E" w:rsidRDefault="00796F9E" w:rsidP="002E6EAE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 días laborables</w:t>
            </w:r>
          </w:p>
        </w:tc>
        <w:tc>
          <w:tcPr>
            <w:tcW w:w="2126" w:type="dxa"/>
          </w:tcPr>
          <w:p w14:paraId="21345E17" w14:textId="64D91619" w:rsidR="00796F9E" w:rsidRDefault="00F0208A" w:rsidP="002E6EAE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 caso</w:t>
            </w:r>
          </w:p>
        </w:tc>
      </w:tr>
      <w:tr w:rsidR="00796F9E" w14:paraId="6954393C" w14:textId="77777777" w:rsidTr="006F51F3">
        <w:trPr>
          <w:trHeight w:val="413"/>
        </w:trPr>
        <w:tc>
          <w:tcPr>
            <w:tcW w:w="2977" w:type="dxa"/>
          </w:tcPr>
          <w:p w14:paraId="35987EB2" w14:textId="7430F258" w:rsidR="00796F9E" w:rsidRPr="0022083F" w:rsidRDefault="00796F9E" w:rsidP="002E6EAE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2021</w:t>
            </w:r>
          </w:p>
        </w:tc>
        <w:tc>
          <w:tcPr>
            <w:tcW w:w="2127" w:type="dxa"/>
          </w:tcPr>
          <w:p w14:paraId="36413D5E" w14:textId="08592D70" w:rsidR="00796F9E" w:rsidRDefault="00796F9E" w:rsidP="002E6EAE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Portal 311</w:t>
            </w:r>
          </w:p>
        </w:tc>
        <w:tc>
          <w:tcPr>
            <w:tcW w:w="2268" w:type="dxa"/>
          </w:tcPr>
          <w:p w14:paraId="7FDC1CA8" w14:textId="02BACE0A" w:rsidR="00796F9E" w:rsidRDefault="00796F9E" w:rsidP="002E6EAE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días laborables</w:t>
            </w:r>
          </w:p>
        </w:tc>
        <w:tc>
          <w:tcPr>
            <w:tcW w:w="2126" w:type="dxa"/>
          </w:tcPr>
          <w:p w14:paraId="3A444D3F" w14:textId="7731A11C" w:rsidR="00796F9E" w:rsidRDefault="00F0208A" w:rsidP="002E6EAE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0 casos</w:t>
            </w:r>
          </w:p>
        </w:tc>
      </w:tr>
      <w:tr w:rsidR="00796F9E" w14:paraId="6C9AA95F" w14:textId="77777777" w:rsidTr="006F51F3">
        <w:trPr>
          <w:trHeight w:val="413"/>
        </w:trPr>
        <w:tc>
          <w:tcPr>
            <w:tcW w:w="2977" w:type="dxa"/>
          </w:tcPr>
          <w:p w14:paraId="5F249A59" w14:textId="111129D3" w:rsidR="00796F9E" w:rsidRPr="0022083F" w:rsidRDefault="00796F9E" w:rsidP="002E6EAE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2022</w:t>
            </w:r>
          </w:p>
        </w:tc>
        <w:tc>
          <w:tcPr>
            <w:tcW w:w="2127" w:type="dxa"/>
          </w:tcPr>
          <w:p w14:paraId="1A422339" w14:textId="270CEAF9" w:rsidR="00796F9E" w:rsidRDefault="00796F9E" w:rsidP="002E6EAE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Portal 311</w:t>
            </w:r>
          </w:p>
        </w:tc>
        <w:tc>
          <w:tcPr>
            <w:tcW w:w="2268" w:type="dxa"/>
          </w:tcPr>
          <w:p w14:paraId="764E01D8" w14:textId="537F0B0E" w:rsidR="00796F9E" w:rsidRDefault="00796F9E" w:rsidP="002E6EAE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días laborables</w:t>
            </w:r>
          </w:p>
        </w:tc>
        <w:tc>
          <w:tcPr>
            <w:tcW w:w="2126" w:type="dxa"/>
          </w:tcPr>
          <w:p w14:paraId="29A9A7E4" w14:textId="7DE86F65" w:rsidR="00796F9E" w:rsidRDefault="00F0208A" w:rsidP="002E6EAE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21casos</w:t>
            </w:r>
          </w:p>
        </w:tc>
      </w:tr>
      <w:tr w:rsidR="00796F9E" w14:paraId="17D6D695" w14:textId="77777777" w:rsidTr="006F51F3">
        <w:trPr>
          <w:trHeight w:val="362"/>
        </w:trPr>
        <w:tc>
          <w:tcPr>
            <w:tcW w:w="2977" w:type="dxa"/>
          </w:tcPr>
          <w:p w14:paraId="04608FA9" w14:textId="75C94EDB" w:rsidR="00796F9E" w:rsidRPr="0022083F" w:rsidRDefault="00796F9E" w:rsidP="002E6EAE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2023</w:t>
            </w:r>
          </w:p>
        </w:tc>
        <w:tc>
          <w:tcPr>
            <w:tcW w:w="2127" w:type="dxa"/>
          </w:tcPr>
          <w:p w14:paraId="0773FA79" w14:textId="007F1D0D" w:rsidR="00796F9E" w:rsidRDefault="00796F9E" w:rsidP="002E6EAE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Portal 311</w:t>
            </w:r>
          </w:p>
        </w:tc>
        <w:tc>
          <w:tcPr>
            <w:tcW w:w="2268" w:type="dxa"/>
          </w:tcPr>
          <w:p w14:paraId="075CB0A7" w14:textId="4BD8057C" w:rsidR="00796F9E" w:rsidRDefault="00796F9E" w:rsidP="002E6EAE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días laborables</w:t>
            </w:r>
          </w:p>
        </w:tc>
        <w:tc>
          <w:tcPr>
            <w:tcW w:w="2126" w:type="dxa"/>
          </w:tcPr>
          <w:p w14:paraId="09F1AF18" w14:textId="53AC8973" w:rsidR="00796F9E" w:rsidRDefault="00F0208A" w:rsidP="002E6EAE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20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caso</w:t>
            </w:r>
          </w:p>
        </w:tc>
      </w:tr>
      <w:tr w:rsidR="006F51F3" w14:paraId="5D321984" w14:textId="77777777" w:rsidTr="006F51F3">
        <w:tc>
          <w:tcPr>
            <w:tcW w:w="2977" w:type="dxa"/>
          </w:tcPr>
          <w:p w14:paraId="1742B288" w14:textId="516E209E" w:rsidR="006F51F3" w:rsidRDefault="006F51F3" w:rsidP="006F51F3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74C7D1E9" w14:textId="1C4BB463" w:rsidR="006F51F3" w:rsidRDefault="006F51F3" w:rsidP="006F51F3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Portal 311</w:t>
            </w:r>
          </w:p>
        </w:tc>
        <w:tc>
          <w:tcPr>
            <w:tcW w:w="2268" w:type="dxa"/>
          </w:tcPr>
          <w:p w14:paraId="30CCD4ED" w14:textId="1F53F157" w:rsidR="006F51F3" w:rsidRDefault="006F51F3" w:rsidP="006F51F3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días laborables</w:t>
            </w:r>
          </w:p>
        </w:tc>
        <w:tc>
          <w:tcPr>
            <w:tcW w:w="2126" w:type="dxa"/>
          </w:tcPr>
          <w:p w14:paraId="3D11568C" w14:textId="2EF71DD4" w:rsidR="006F51F3" w:rsidRDefault="006F51F3" w:rsidP="006F51F3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 caso</w:t>
            </w:r>
          </w:p>
        </w:tc>
      </w:tr>
    </w:tbl>
    <w:p w14:paraId="23E53982" w14:textId="0D7FD788" w:rsidR="002E6EAE" w:rsidRDefault="002E6EAE" w:rsidP="002E6EAE">
      <w:pPr>
        <w:pStyle w:val="Prrafodelista"/>
        <w:tabs>
          <w:tab w:val="left" w:pos="61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FD1A257" w14:textId="77777777" w:rsidR="00972952" w:rsidRDefault="00972952" w:rsidP="002E6EAE">
      <w:pPr>
        <w:pStyle w:val="Prrafodelista"/>
        <w:tabs>
          <w:tab w:val="left" w:pos="6180"/>
        </w:tabs>
        <w:jc w:val="both"/>
      </w:pPr>
    </w:p>
    <w:p w14:paraId="42667BB0" w14:textId="181C40FC" w:rsidR="00F0208A" w:rsidRPr="0022083F" w:rsidRDefault="00F0208A" w:rsidP="0022083F">
      <w:pPr>
        <w:pStyle w:val="Prrafodelista"/>
        <w:tabs>
          <w:tab w:val="left" w:pos="6180"/>
        </w:tabs>
        <w:rPr>
          <w:rFonts w:ascii="Times New Roman" w:hAnsi="Times New Roman" w:cs="Times New Roman"/>
          <w:sz w:val="24"/>
          <w:szCs w:val="24"/>
        </w:rPr>
      </w:pPr>
      <w:r w:rsidRPr="0022083F">
        <w:rPr>
          <w:rFonts w:ascii="Times New Roman" w:hAnsi="Times New Roman" w:cs="Times New Roman"/>
          <w:sz w:val="24"/>
          <w:szCs w:val="24"/>
        </w:rPr>
        <w:t xml:space="preserve">Elaborado al día </w:t>
      </w:r>
      <w:r w:rsidR="00265D20">
        <w:rPr>
          <w:rFonts w:ascii="Times New Roman" w:hAnsi="Times New Roman" w:cs="Times New Roman"/>
          <w:sz w:val="24"/>
          <w:szCs w:val="24"/>
        </w:rPr>
        <w:t>7</w:t>
      </w:r>
      <w:r w:rsidRPr="0022083F">
        <w:rPr>
          <w:rFonts w:ascii="Times New Roman" w:hAnsi="Times New Roman" w:cs="Times New Roman"/>
          <w:sz w:val="24"/>
          <w:szCs w:val="24"/>
        </w:rPr>
        <w:t xml:space="preserve"> de </w:t>
      </w:r>
      <w:r w:rsidR="00265D20">
        <w:rPr>
          <w:rFonts w:ascii="Times New Roman" w:hAnsi="Times New Roman" w:cs="Times New Roman"/>
          <w:sz w:val="24"/>
          <w:szCs w:val="24"/>
        </w:rPr>
        <w:t>Enero</w:t>
      </w:r>
      <w:r w:rsidRPr="0022083F">
        <w:rPr>
          <w:rFonts w:ascii="Times New Roman" w:hAnsi="Times New Roman" w:cs="Times New Roman"/>
          <w:sz w:val="24"/>
          <w:szCs w:val="24"/>
        </w:rPr>
        <w:t>, 202</w:t>
      </w:r>
      <w:r w:rsidR="00265D20">
        <w:rPr>
          <w:rFonts w:ascii="Times New Roman" w:hAnsi="Times New Roman" w:cs="Times New Roman"/>
          <w:sz w:val="24"/>
          <w:szCs w:val="24"/>
        </w:rPr>
        <w:t>5</w:t>
      </w:r>
    </w:p>
    <w:p w14:paraId="3908B756" w14:textId="77777777" w:rsidR="0022083F" w:rsidRPr="0022083F" w:rsidRDefault="0022083F" w:rsidP="0022083F">
      <w:pPr>
        <w:pStyle w:val="Prrafodelista"/>
        <w:tabs>
          <w:tab w:val="left" w:pos="6180"/>
        </w:tabs>
        <w:rPr>
          <w:rFonts w:ascii="Times New Roman" w:hAnsi="Times New Roman" w:cs="Times New Roman"/>
          <w:sz w:val="24"/>
          <w:szCs w:val="24"/>
        </w:rPr>
      </w:pPr>
    </w:p>
    <w:p w14:paraId="4D0AF86E" w14:textId="77777777" w:rsidR="00F0208A" w:rsidRPr="0022083F" w:rsidRDefault="00F0208A" w:rsidP="0022083F">
      <w:pPr>
        <w:pStyle w:val="Prrafodelista"/>
        <w:tabs>
          <w:tab w:val="left" w:pos="6180"/>
        </w:tabs>
        <w:rPr>
          <w:rFonts w:ascii="Times New Roman" w:hAnsi="Times New Roman" w:cs="Times New Roman"/>
          <w:sz w:val="24"/>
          <w:szCs w:val="24"/>
        </w:rPr>
      </w:pPr>
    </w:p>
    <w:p w14:paraId="7084A7DB" w14:textId="1AD5A68B" w:rsidR="00F0208A" w:rsidRPr="0022083F" w:rsidRDefault="00F0208A" w:rsidP="0022083F">
      <w:pPr>
        <w:tabs>
          <w:tab w:val="left" w:pos="618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2083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2083F">
        <w:rPr>
          <w:rFonts w:ascii="Times New Roman" w:hAnsi="Times New Roman" w:cs="Times New Roman"/>
          <w:b/>
          <w:bCs/>
          <w:sz w:val="24"/>
          <w:szCs w:val="24"/>
        </w:rPr>
        <w:t>Lic. Martin Antonio Saldívar Abreu M.A.</w:t>
      </w:r>
    </w:p>
    <w:p w14:paraId="173EC890" w14:textId="14ECAE0B" w:rsidR="00F0208A" w:rsidRPr="0022083F" w:rsidRDefault="00F0208A" w:rsidP="0022083F">
      <w:pPr>
        <w:tabs>
          <w:tab w:val="left" w:pos="61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83F">
        <w:rPr>
          <w:rFonts w:ascii="Times New Roman" w:hAnsi="Times New Roman" w:cs="Times New Roman"/>
          <w:sz w:val="24"/>
          <w:szCs w:val="24"/>
        </w:rPr>
        <w:t xml:space="preserve">              Responsable de Acceso a la Información</w:t>
      </w:r>
      <w:r w:rsidR="0022083F">
        <w:rPr>
          <w:rFonts w:ascii="Times New Roman" w:hAnsi="Times New Roman" w:cs="Times New Roman"/>
          <w:sz w:val="24"/>
          <w:szCs w:val="24"/>
        </w:rPr>
        <w:t xml:space="preserve"> Pública</w:t>
      </w:r>
      <w:r w:rsidRPr="0022083F">
        <w:rPr>
          <w:rFonts w:ascii="Times New Roman" w:hAnsi="Times New Roman" w:cs="Times New Roman"/>
          <w:sz w:val="24"/>
          <w:szCs w:val="24"/>
        </w:rPr>
        <w:t>.</w:t>
      </w:r>
    </w:p>
    <w:p w14:paraId="189A9A82" w14:textId="0BE9ACD1" w:rsidR="00F0208A" w:rsidRPr="0022083F" w:rsidRDefault="00F0208A" w:rsidP="0022083F">
      <w:pPr>
        <w:tabs>
          <w:tab w:val="left" w:pos="61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83F">
        <w:rPr>
          <w:rFonts w:ascii="Times New Roman" w:hAnsi="Times New Roman" w:cs="Times New Roman"/>
          <w:sz w:val="24"/>
          <w:szCs w:val="24"/>
        </w:rPr>
        <w:t xml:space="preserve">              Biblioteca Nacional Pedro Henríquez Ureña </w:t>
      </w:r>
      <w:r w:rsidRPr="0022083F">
        <w:rPr>
          <w:rFonts w:ascii="Times New Roman" w:hAnsi="Times New Roman" w:cs="Times New Roman"/>
          <w:b/>
          <w:bCs/>
          <w:sz w:val="24"/>
          <w:szCs w:val="24"/>
        </w:rPr>
        <w:t>(BNPHU)</w:t>
      </w:r>
    </w:p>
    <w:p w14:paraId="1E81B0A9" w14:textId="77777777" w:rsidR="00F0208A" w:rsidRDefault="00F0208A" w:rsidP="002E6EAE">
      <w:pPr>
        <w:pStyle w:val="Prrafodelista"/>
        <w:tabs>
          <w:tab w:val="left" w:pos="6180"/>
        </w:tabs>
        <w:jc w:val="both"/>
      </w:pPr>
    </w:p>
    <w:p w14:paraId="4CC86DA8" w14:textId="77777777" w:rsidR="00BD2DA4" w:rsidRDefault="00BD2DA4" w:rsidP="00BD2DA4">
      <w:pPr>
        <w:tabs>
          <w:tab w:val="left" w:pos="6180"/>
        </w:tabs>
        <w:jc w:val="both"/>
      </w:pPr>
    </w:p>
    <w:p w14:paraId="3009D315" w14:textId="77777777" w:rsidR="00BD2DA4" w:rsidRDefault="00BD2DA4" w:rsidP="00BD2DA4">
      <w:pPr>
        <w:tabs>
          <w:tab w:val="left" w:pos="6180"/>
        </w:tabs>
        <w:jc w:val="both"/>
      </w:pPr>
    </w:p>
    <w:p w14:paraId="35DB948B" w14:textId="77777777" w:rsidR="00BD2DA4" w:rsidRDefault="00BD2DA4" w:rsidP="00BD2DA4">
      <w:pPr>
        <w:tabs>
          <w:tab w:val="left" w:pos="6180"/>
        </w:tabs>
        <w:jc w:val="both"/>
      </w:pPr>
    </w:p>
    <w:p w14:paraId="4465867D" w14:textId="77777777" w:rsidR="00BD2DA4" w:rsidRDefault="00BD2DA4" w:rsidP="00BD2DA4">
      <w:pPr>
        <w:tabs>
          <w:tab w:val="left" w:pos="6180"/>
        </w:tabs>
        <w:jc w:val="both"/>
      </w:pPr>
    </w:p>
    <w:p w14:paraId="4682C93C" w14:textId="77777777" w:rsidR="00BD2DA4" w:rsidRDefault="00BD2DA4" w:rsidP="00BD2DA4">
      <w:pPr>
        <w:tabs>
          <w:tab w:val="left" w:pos="6180"/>
        </w:tabs>
        <w:jc w:val="both"/>
      </w:pPr>
    </w:p>
    <w:p w14:paraId="107AFD41" w14:textId="4612C860" w:rsidR="00BD2DA4" w:rsidRDefault="00BD2DA4" w:rsidP="00BD2DA4">
      <w:pPr>
        <w:tabs>
          <w:tab w:val="left" w:pos="6180"/>
        </w:tabs>
        <w:jc w:val="both"/>
      </w:pPr>
    </w:p>
    <w:p w14:paraId="48BB65FE" w14:textId="77777777" w:rsidR="00BD2DA4" w:rsidRPr="00BD2DA4" w:rsidRDefault="00BD2DA4" w:rsidP="00BD2DA4">
      <w:pPr>
        <w:tabs>
          <w:tab w:val="left" w:pos="6180"/>
        </w:tabs>
        <w:jc w:val="both"/>
      </w:pPr>
    </w:p>
    <w:sectPr w:rsidR="00BD2DA4" w:rsidRPr="00BD2DA4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05E50" w14:textId="77777777" w:rsidR="003E1C58" w:rsidRDefault="003E1C58" w:rsidP="00C17E84">
      <w:pPr>
        <w:spacing w:after="0" w:line="240" w:lineRule="auto"/>
      </w:pPr>
      <w:r>
        <w:separator/>
      </w:r>
    </w:p>
  </w:endnote>
  <w:endnote w:type="continuationSeparator" w:id="0">
    <w:p w14:paraId="75E9B848" w14:textId="77777777" w:rsidR="003E1C58" w:rsidRDefault="003E1C58" w:rsidP="00C17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0EB79" w14:textId="77777777" w:rsidR="00C17E84" w:rsidRDefault="00C17E84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  <w:lang w:val="es-ES"/>
      </w:rPr>
      <w:t>2</w:t>
    </w:r>
    <w:r>
      <w:rPr>
        <w:caps/>
        <w:color w:val="4472C4" w:themeColor="accent1"/>
      </w:rPr>
      <w:fldChar w:fldCharType="end"/>
    </w:r>
  </w:p>
  <w:p w14:paraId="06150889" w14:textId="77777777" w:rsidR="00C17E84" w:rsidRDefault="00C17E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EA1AE" w14:textId="77777777" w:rsidR="003E1C58" w:rsidRDefault="003E1C58" w:rsidP="00C17E84">
      <w:pPr>
        <w:spacing w:after="0" w:line="240" w:lineRule="auto"/>
      </w:pPr>
      <w:r>
        <w:separator/>
      </w:r>
    </w:p>
  </w:footnote>
  <w:footnote w:type="continuationSeparator" w:id="0">
    <w:p w14:paraId="10C9BF9E" w14:textId="77777777" w:rsidR="003E1C58" w:rsidRDefault="003E1C58" w:rsidP="00C17E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10009"/>
    <w:multiLevelType w:val="hybridMultilevel"/>
    <w:tmpl w:val="0A049C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338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D6"/>
    <w:rsid w:val="00097E01"/>
    <w:rsid w:val="000A6520"/>
    <w:rsid w:val="000B4C6C"/>
    <w:rsid w:val="00105620"/>
    <w:rsid w:val="0022083F"/>
    <w:rsid w:val="00265D20"/>
    <w:rsid w:val="002E6EAE"/>
    <w:rsid w:val="003D7B32"/>
    <w:rsid w:val="003E1C58"/>
    <w:rsid w:val="0053764F"/>
    <w:rsid w:val="005A69D6"/>
    <w:rsid w:val="006F51F3"/>
    <w:rsid w:val="00796F9E"/>
    <w:rsid w:val="007D55D9"/>
    <w:rsid w:val="008127F4"/>
    <w:rsid w:val="008B4F97"/>
    <w:rsid w:val="00972952"/>
    <w:rsid w:val="00A2294D"/>
    <w:rsid w:val="00A310B7"/>
    <w:rsid w:val="00B420D5"/>
    <w:rsid w:val="00B743E8"/>
    <w:rsid w:val="00BD2DA4"/>
    <w:rsid w:val="00C17E84"/>
    <w:rsid w:val="00CA70F4"/>
    <w:rsid w:val="00CE5690"/>
    <w:rsid w:val="00DE202D"/>
    <w:rsid w:val="00E35BF2"/>
    <w:rsid w:val="00EC39E3"/>
    <w:rsid w:val="00F0208A"/>
    <w:rsid w:val="00FC3F79"/>
    <w:rsid w:val="00FE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1AA95"/>
  <w15:chartTrackingRefBased/>
  <w15:docId w15:val="{73552354-2A06-4ED9-A792-CE1FD9EAB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">
    <w:name w:val="Título #3_"/>
    <w:basedOn w:val="Fuentedeprrafopredeter"/>
    <w:link w:val="Ttulo30"/>
    <w:rsid w:val="00BD2DA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Ttulo30">
    <w:name w:val="Título #3"/>
    <w:basedOn w:val="Normal"/>
    <w:link w:val="Ttulo3"/>
    <w:rsid w:val="00BD2DA4"/>
    <w:pPr>
      <w:widowControl w:val="0"/>
      <w:shd w:val="clear" w:color="auto" w:fill="FFFFFF"/>
      <w:spacing w:after="24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Cuerpodeltexto2Exact">
    <w:name w:val="Cuerpo del texto (2) Exact"/>
    <w:basedOn w:val="Fuentedeprrafopredeter"/>
    <w:rsid w:val="00BD2D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2">
    <w:name w:val="Cuerpo del texto (2)_"/>
    <w:basedOn w:val="Fuentedeprrafopredeter"/>
    <w:rsid w:val="00BD2D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20">
    <w:name w:val="Cuerpo del texto (2)"/>
    <w:basedOn w:val="Cuerpodeltexto2"/>
    <w:rsid w:val="00BD2D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table" w:styleId="Tablaconcuadrcula">
    <w:name w:val="Table Grid"/>
    <w:basedOn w:val="Tablanormal"/>
    <w:uiPriority w:val="39"/>
    <w:rsid w:val="00BD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7E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7E84"/>
  </w:style>
  <w:style w:type="paragraph" w:styleId="Piedepgina">
    <w:name w:val="footer"/>
    <w:basedOn w:val="Normal"/>
    <w:link w:val="PiedepginaCar"/>
    <w:uiPriority w:val="99"/>
    <w:unhideWhenUsed/>
    <w:rsid w:val="00C17E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7E84"/>
  </w:style>
  <w:style w:type="paragraph" w:styleId="Prrafodelista">
    <w:name w:val="List Paragraph"/>
    <w:basedOn w:val="Normal"/>
    <w:uiPriority w:val="34"/>
    <w:qFormat/>
    <w:rsid w:val="00C17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rgbClr val="00B050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solidFill>
                  <a:srgbClr val="FFC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5E0B-4A30-B785-510B6DA5E180}"/>
              </c:ext>
            </c:extLst>
          </c:dPt>
          <c:cat>
            <c:strRef>
              <c:f>Hoja1!$A$2:$A$5</c:f>
              <c:strCache>
                <c:ptCount val="4"/>
                <c:pt idx="0">
                  <c:v>Recibidas</c:v>
                </c:pt>
                <c:pt idx="1">
                  <c:v>Completadas</c:v>
                </c:pt>
                <c:pt idx="2">
                  <c:v>Rechazadas</c:v>
                </c:pt>
                <c:pt idx="3">
                  <c:v>Pendientes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072-4915-81FB-D86042EF9653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Serie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Recibidas</c:v>
                </c:pt>
                <c:pt idx="1">
                  <c:v>Completadas</c:v>
                </c:pt>
                <c:pt idx="2">
                  <c:v>Rechazadas</c:v>
                </c:pt>
                <c:pt idx="3">
                  <c:v>Pendientes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072-4915-81FB-D86042EF9653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Serie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Recibidas</c:v>
                </c:pt>
                <c:pt idx="1">
                  <c:v>Completadas</c:v>
                </c:pt>
                <c:pt idx="2">
                  <c:v>Rechazadas</c:v>
                </c:pt>
                <c:pt idx="3">
                  <c:v>Pendientes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072-4915-81FB-D86042EF96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1096894544"/>
        <c:axId val="1096897904"/>
      </c:barChart>
      <c:catAx>
        <c:axId val="1096894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096897904"/>
        <c:crosses val="autoZero"/>
        <c:auto val="1"/>
        <c:lblAlgn val="ctr"/>
        <c:lblOffset val="100"/>
        <c:noMultiLvlLbl val="0"/>
      </c:catAx>
      <c:valAx>
        <c:axId val="1096897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096894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rgbClr val="002060"/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2E51A-0C14-4A8E-8DD6-AF5F924B4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Martin A. Saldivar Abreu</cp:lastModifiedBy>
  <cp:revision>2</cp:revision>
  <dcterms:created xsi:type="dcterms:W3CDTF">2025-01-08T14:16:00Z</dcterms:created>
  <dcterms:modified xsi:type="dcterms:W3CDTF">2025-01-08T14:16:00Z</dcterms:modified>
</cp:coreProperties>
</file>